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7A0" w:rsidRPr="004856F2" w:rsidRDefault="00D357A0" w:rsidP="00D357A0">
      <w:pPr>
        <w:spacing w:before="0" w:line="400" w:lineRule="exact"/>
        <w:rPr>
          <w:b/>
          <w:sz w:val="32"/>
          <w:szCs w:val="32"/>
        </w:rPr>
      </w:pPr>
      <w:r>
        <w:rPr>
          <w:b/>
          <w:sz w:val="32"/>
          <w:szCs w:val="32"/>
        </w:rPr>
        <w:t>SPEISER Karosserie- &amp; Lackiercenter glänzt zum 70er</w:t>
      </w:r>
    </w:p>
    <w:p w:rsidR="00D357A0" w:rsidRDefault="00D357A0" w:rsidP="00D357A0">
      <w:pPr>
        <w:spacing w:before="0" w:line="280" w:lineRule="atLeast"/>
        <w:rPr>
          <w:rFonts w:cs="Arial"/>
          <w:b/>
          <w:bCs w:val="0"/>
          <w:szCs w:val="22"/>
        </w:rPr>
      </w:pPr>
      <w:r>
        <w:rPr>
          <w:rFonts w:cs="Arial"/>
          <w:b/>
          <w:bCs w:val="0"/>
          <w:szCs w:val="22"/>
        </w:rPr>
        <w:t xml:space="preserve">Ende Februar wurde das neue Bürogebäude am Standort des St. </w:t>
      </w:r>
      <w:proofErr w:type="spellStart"/>
      <w:r>
        <w:rPr>
          <w:rFonts w:cs="Arial"/>
          <w:b/>
          <w:bCs w:val="0"/>
          <w:szCs w:val="22"/>
        </w:rPr>
        <w:t>Pöltner</w:t>
      </w:r>
      <w:proofErr w:type="spellEnd"/>
      <w:r>
        <w:rPr>
          <w:rFonts w:cs="Arial"/>
          <w:b/>
          <w:bCs w:val="0"/>
          <w:szCs w:val="22"/>
        </w:rPr>
        <w:t xml:space="preserve"> Traditionsunternehmens in der </w:t>
      </w:r>
      <w:proofErr w:type="spellStart"/>
      <w:r>
        <w:rPr>
          <w:rFonts w:cs="Arial"/>
          <w:b/>
          <w:bCs w:val="0"/>
          <w:szCs w:val="22"/>
        </w:rPr>
        <w:t>Ratzersdorfer</w:t>
      </w:r>
      <w:proofErr w:type="spellEnd"/>
      <w:r>
        <w:rPr>
          <w:rFonts w:cs="Arial"/>
          <w:b/>
          <w:bCs w:val="0"/>
          <w:szCs w:val="22"/>
        </w:rPr>
        <w:t xml:space="preserve"> Hauptstraße 37 fertiggestellt und auch die Werkstatt mit einer neuen Fassade versehen. Außerdem feiert die Firma SPEISER heuer ihr 70-jähriges Bestehen. Bürgermeister Mag. Matthias Stadler besucht den Vorzeigebetrieb und gratuliert zum Jubiläum.</w:t>
      </w:r>
    </w:p>
    <w:p w:rsidR="00D357A0" w:rsidRDefault="00D357A0" w:rsidP="00D357A0">
      <w:pPr>
        <w:spacing w:before="0" w:line="280" w:lineRule="atLeast"/>
        <w:rPr>
          <w:rFonts w:cs="Arial"/>
          <w:b/>
          <w:bCs w:val="0"/>
          <w:szCs w:val="22"/>
        </w:rPr>
      </w:pPr>
    </w:p>
    <w:p w:rsidR="00D357A0" w:rsidRPr="009148B3" w:rsidRDefault="00D357A0" w:rsidP="00D357A0">
      <w:pPr>
        <w:spacing w:before="0" w:line="280" w:lineRule="atLeast"/>
        <w:rPr>
          <w:rFonts w:cs="Arial"/>
          <w:bCs w:val="0"/>
          <w:szCs w:val="22"/>
        </w:rPr>
      </w:pPr>
      <w:r w:rsidRPr="009148B3">
        <w:rPr>
          <w:rFonts w:cs="Arial"/>
          <w:bCs w:val="0"/>
          <w:szCs w:val="22"/>
        </w:rPr>
        <w:t xml:space="preserve">Das St. </w:t>
      </w:r>
      <w:proofErr w:type="spellStart"/>
      <w:r w:rsidRPr="009148B3">
        <w:rPr>
          <w:rFonts w:cs="Arial"/>
          <w:bCs w:val="0"/>
          <w:szCs w:val="22"/>
        </w:rPr>
        <w:t>Pöltner</w:t>
      </w:r>
      <w:proofErr w:type="spellEnd"/>
      <w:r w:rsidRPr="009148B3">
        <w:rPr>
          <w:rFonts w:cs="Arial"/>
          <w:bCs w:val="0"/>
          <w:szCs w:val="22"/>
        </w:rPr>
        <w:t xml:space="preserve"> Traditionsunternehmen mit seinen 35 MitarbeiterInnen ist für die Zukunft bestens gerüstet. In den Werkstätten stehen </w:t>
      </w:r>
      <w:r>
        <w:rPr>
          <w:rFonts w:cs="Arial"/>
          <w:bCs w:val="0"/>
          <w:szCs w:val="22"/>
        </w:rPr>
        <w:t xml:space="preserve">den </w:t>
      </w:r>
      <w:r w:rsidRPr="009148B3">
        <w:rPr>
          <w:rFonts w:cs="Arial"/>
          <w:bCs w:val="0"/>
          <w:szCs w:val="22"/>
        </w:rPr>
        <w:t xml:space="preserve">Spezialisten die </w:t>
      </w:r>
      <w:r>
        <w:rPr>
          <w:rFonts w:cs="Arial"/>
          <w:bCs w:val="0"/>
          <w:szCs w:val="22"/>
        </w:rPr>
        <w:t>besten Ger</w:t>
      </w:r>
      <w:r w:rsidRPr="009148B3">
        <w:rPr>
          <w:rFonts w:cs="Arial"/>
          <w:bCs w:val="0"/>
          <w:szCs w:val="22"/>
        </w:rPr>
        <w:t xml:space="preserve">ätschaften im Lackiercenter und der Spenglerei für PKWs aller Marken und dem LKW-Fahrzeugbau zur Verfügung. Für noch mehr Kundenservice sorgt nun ein neues Bürogebäude mit einer modernen Reparatur-Annahmestelle. Der hohe technische Standard und die Kundenorientierung </w:t>
      </w:r>
      <w:r>
        <w:rPr>
          <w:rFonts w:cs="Arial"/>
          <w:bCs w:val="0"/>
          <w:szCs w:val="22"/>
        </w:rPr>
        <w:t xml:space="preserve">spiegeln sich </w:t>
      </w:r>
      <w:r w:rsidRPr="009148B3">
        <w:rPr>
          <w:rFonts w:cs="Arial"/>
          <w:bCs w:val="0"/>
          <w:szCs w:val="22"/>
        </w:rPr>
        <w:t>in der Fassadengestaltung de</w:t>
      </w:r>
      <w:r>
        <w:rPr>
          <w:rFonts w:cs="Arial"/>
          <w:bCs w:val="0"/>
          <w:szCs w:val="22"/>
        </w:rPr>
        <w:t>s</w:t>
      </w:r>
      <w:r w:rsidRPr="009148B3">
        <w:rPr>
          <w:rFonts w:cs="Arial"/>
          <w:bCs w:val="0"/>
          <w:szCs w:val="22"/>
        </w:rPr>
        <w:t xml:space="preserve"> Firmengebäude</w:t>
      </w:r>
      <w:r>
        <w:rPr>
          <w:rFonts w:cs="Arial"/>
          <w:bCs w:val="0"/>
          <w:szCs w:val="22"/>
        </w:rPr>
        <w:t>s</w:t>
      </w:r>
      <w:r w:rsidRPr="009148B3">
        <w:rPr>
          <w:rFonts w:cs="Arial"/>
          <w:bCs w:val="0"/>
          <w:szCs w:val="22"/>
        </w:rPr>
        <w:t xml:space="preserve"> entlang der </w:t>
      </w:r>
      <w:proofErr w:type="spellStart"/>
      <w:r>
        <w:rPr>
          <w:rFonts w:cs="Arial"/>
          <w:bCs w:val="0"/>
          <w:szCs w:val="22"/>
        </w:rPr>
        <w:t>Ratzersdorfer</w:t>
      </w:r>
      <w:proofErr w:type="spellEnd"/>
      <w:r>
        <w:rPr>
          <w:rFonts w:cs="Arial"/>
          <w:bCs w:val="0"/>
          <w:szCs w:val="22"/>
        </w:rPr>
        <w:t xml:space="preserve"> </w:t>
      </w:r>
      <w:r w:rsidRPr="009148B3">
        <w:rPr>
          <w:rFonts w:cs="Arial"/>
          <w:bCs w:val="0"/>
          <w:szCs w:val="22"/>
        </w:rPr>
        <w:t xml:space="preserve">Hauptstraße </w:t>
      </w:r>
      <w:r>
        <w:rPr>
          <w:rFonts w:cs="Arial"/>
          <w:bCs w:val="0"/>
          <w:szCs w:val="22"/>
        </w:rPr>
        <w:t>wider.</w:t>
      </w:r>
    </w:p>
    <w:p w:rsidR="00D357A0" w:rsidRPr="009148B3" w:rsidRDefault="00D357A0" w:rsidP="00D357A0">
      <w:pPr>
        <w:spacing w:before="0" w:line="280" w:lineRule="atLeast"/>
        <w:rPr>
          <w:rFonts w:cs="Arial"/>
          <w:bCs w:val="0"/>
          <w:szCs w:val="22"/>
        </w:rPr>
      </w:pPr>
    </w:p>
    <w:p w:rsidR="00D357A0" w:rsidRDefault="00D357A0" w:rsidP="00D357A0">
      <w:pPr>
        <w:spacing w:before="0" w:line="280" w:lineRule="atLeast"/>
        <w:rPr>
          <w:rFonts w:cs="Arial"/>
          <w:b/>
          <w:bCs w:val="0"/>
          <w:szCs w:val="22"/>
        </w:rPr>
      </w:pPr>
      <w:r>
        <w:rPr>
          <w:rFonts w:cs="Arial"/>
          <w:b/>
          <w:bCs w:val="0"/>
          <w:szCs w:val="22"/>
        </w:rPr>
        <w:t>Neues Bürogebäude</w:t>
      </w:r>
    </w:p>
    <w:p w:rsidR="00D357A0" w:rsidRDefault="00D357A0" w:rsidP="00D357A0">
      <w:pPr>
        <w:spacing w:before="0" w:line="280" w:lineRule="atLeast"/>
        <w:rPr>
          <w:rFonts w:cs="Arial"/>
          <w:szCs w:val="22"/>
        </w:rPr>
      </w:pPr>
      <w:r>
        <w:rPr>
          <w:rFonts w:cs="Arial"/>
          <w:szCs w:val="22"/>
        </w:rPr>
        <w:t>In nur zehn Monaten Bauzeit entstand direkt neben den Werkstätten ein neues Bürogebäude mit einer Nutzfläche von 550 m</w:t>
      </w:r>
      <w:r w:rsidRPr="00AB6361">
        <w:rPr>
          <w:rFonts w:cs="Arial"/>
          <w:szCs w:val="22"/>
          <w:vertAlign w:val="superscript"/>
        </w:rPr>
        <w:t>2</w:t>
      </w:r>
      <w:r>
        <w:rPr>
          <w:rFonts w:cs="Arial"/>
          <w:szCs w:val="22"/>
        </w:rPr>
        <w:t>. Das alte Bürohaus wurde zuvor abgerissen. Mit dem Neubau will die Firma SPEISER das Service für die KundInnen nochmals optimieren: Im Erdgeschoß steht dafür ein großzügiger Empfangsraum zu Verfügung, von dem man in die unmittelbar</w:t>
      </w:r>
      <w:r w:rsidRPr="00E2684B">
        <w:rPr>
          <w:rFonts w:cs="Arial"/>
          <w:szCs w:val="22"/>
        </w:rPr>
        <w:t xml:space="preserve"> angeschlossene PKW-</w:t>
      </w:r>
      <w:r>
        <w:rPr>
          <w:rFonts w:cs="Arial"/>
          <w:szCs w:val="22"/>
        </w:rPr>
        <w:t>Direkta</w:t>
      </w:r>
      <w:r w:rsidRPr="00E2684B">
        <w:rPr>
          <w:rFonts w:cs="Arial"/>
          <w:szCs w:val="22"/>
        </w:rPr>
        <w:t xml:space="preserve">nnahme mit integrierter Hebebühne und blendfreiem Licht </w:t>
      </w:r>
      <w:bookmarkStart w:id="0" w:name="_GoBack"/>
      <w:bookmarkEnd w:id="0"/>
      <w:r>
        <w:rPr>
          <w:rFonts w:cs="Arial"/>
          <w:szCs w:val="22"/>
        </w:rPr>
        <w:t xml:space="preserve">gelangt. Hier ist </w:t>
      </w:r>
      <w:r w:rsidRPr="00E2684B">
        <w:rPr>
          <w:rFonts w:cs="Arial"/>
          <w:szCs w:val="22"/>
        </w:rPr>
        <w:t>eine ausgezeichnete Sicht auf Kleinschäden, wie z.B. kleine Dellen und Kratzer, Steinschläge in der Windschutzscheibe u.v.m.</w:t>
      </w:r>
      <w:r>
        <w:rPr>
          <w:rFonts w:cs="Arial"/>
          <w:szCs w:val="22"/>
        </w:rPr>
        <w:t xml:space="preserve"> garantiert. Im ersten Stock des Neubaus befinden sich </w:t>
      </w:r>
      <w:proofErr w:type="spellStart"/>
      <w:r>
        <w:rPr>
          <w:rFonts w:cs="Arial"/>
          <w:szCs w:val="22"/>
        </w:rPr>
        <w:t>modernst</w:t>
      </w:r>
      <w:proofErr w:type="spellEnd"/>
      <w:r>
        <w:rPr>
          <w:rFonts w:cs="Arial"/>
          <w:szCs w:val="22"/>
        </w:rPr>
        <w:t xml:space="preserve"> ausgestattete Büroräume für die Betriebsleitung, ein Besprechungszimmer und eine Teeküche.</w:t>
      </w:r>
    </w:p>
    <w:p w:rsidR="00D357A0" w:rsidRPr="00D374A5" w:rsidRDefault="00D357A0" w:rsidP="00D357A0">
      <w:pPr>
        <w:spacing w:before="0" w:line="280" w:lineRule="atLeast"/>
        <w:rPr>
          <w:rFonts w:cs="Arial"/>
          <w:b/>
          <w:szCs w:val="22"/>
        </w:rPr>
      </w:pPr>
      <w:r w:rsidRPr="00D374A5">
        <w:rPr>
          <w:rFonts w:cs="Arial"/>
          <w:b/>
          <w:szCs w:val="22"/>
        </w:rPr>
        <w:t>Lehrlinge gesucht</w:t>
      </w:r>
    </w:p>
    <w:p w:rsidR="00D357A0" w:rsidRDefault="00D357A0" w:rsidP="00D357A0">
      <w:pPr>
        <w:spacing w:before="0" w:line="280" w:lineRule="atLeast"/>
        <w:rPr>
          <w:rFonts w:cs="Arial"/>
          <w:szCs w:val="22"/>
        </w:rPr>
      </w:pPr>
      <w:r w:rsidRPr="00AB6361">
        <w:rPr>
          <w:rFonts w:cs="Arial"/>
          <w:szCs w:val="22"/>
        </w:rPr>
        <w:t xml:space="preserve">Pro Jahr werden von den Spezialisten </w:t>
      </w:r>
      <w:r>
        <w:rPr>
          <w:rFonts w:cs="Arial"/>
          <w:szCs w:val="22"/>
        </w:rPr>
        <w:t xml:space="preserve">der Firma SPEISER </w:t>
      </w:r>
      <w:r w:rsidRPr="00AB6361">
        <w:rPr>
          <w:rFonts w:cs="Arial"/>
          <w:szCs w:val="22"/>
        </w:rPr>
        <w:t>rund 2</w:t>
      </w:r>
      <w:r>
        <w:rPr>
          <w:rFonts w:cs="Arial"/>
          <w:szCs w:val="22"/>
        </w:rPr>
        <w:t>.</w:t>
      </w:r>
      <w:r w:rsidRPr="00AB6361">
        <w:rPr>
          <w:rFonts w:cs="Arial"/>
          <w:szCs w:val="22"/>
        </w:rPr>
        <w:t>800 Fahrzeuge - davon 1</w:t>
      </w:r>
      <w:r>
        <w:rPr>
          <w:rFonts w:cs="Arial"/>
          <w:szCs w:val="22"/>
        </w:rPr>
        <w:t>.</w:t>
      </w:r>
      <w:r w:rsidRPr="00AB6361">
        <w:rPr>
          <w:rFonts w:cs="Arial"/>
          <w:szCs w:val="22"/>
        </w:rPr>
        <w:t>600 PKWs - auf Vordermann gebracht.</w:t>
      </w:r>
      <w:r>
        <w:rPr>
          <w:rFonts w:cs="Arial"/>
          <w:szCs w:val="22"/>
        </w:rPr>
        <w:t xml:space="preserve"> Die Firmeninhaber Reinhard und Sabine Speiser legen großen Wert darauf, die benötigten Fachkräfte selbst auszubilden und so werden pro Jahr ein bis zwei Lehrlinge aufgenommen. Derzeit stehen fünf 5 Lehrlinge in Ausbildung. In der 70-jährigen Firmengeschichte wurden bisher insgesamt 100 Lehrlinge zu ausgewiesenen Experten der Karosseriebautechnik ausgebildet. Bewerbungen werden gerne entgegengenommen.</w:t>
      </w:r>
    </w:p>
    <w:p w:rsidR="00D357A0" w:rsidRPr="004E2E1D" w:rsidRDefault="00D357A0" w:rsidP="00D357A0">
      <w:pPr>
        <w:spacing w:before="0" w:line="280" w:lineRule="atLeast"/>
        <w:rPr>
          <w:rFonts w:cs="Arial"/>
          <w:b/>
          <w:szCs w:val="22"/>
        </w:rPr>
      </w:pPr>
    </w:p>
    <w:p w:rsidR="00D357A0" w:rsidRPr="004E2E1D" w:rsidRDefault="00D357A0" w:rsidP="00D357A0">
      <w:pPr>
        <w:spacing w:before="0" w:line="280" w:lineRule="atLeast"/>
        <w:rPr>
          <w:rFonts w:cs="Arial"/>
          <w:b/>
          <w:szCs w:val="22"/>
        </w:rPr>
      </w:pPr>
      <w:r w:rsidRPr="004E2E1D">
        <w:rPr>
          <w:rFonts w:cs="Arial"/>
          <w:b/>
          <w:szCs w:val="22"/>
        </w:rPr>
        <w:t>Komplettservice wird geboten</w:t>
      </w:r>
    </w:p>
    <w:p w:rsidR="00D357A0" w:rsidRPr="004E2E1D" w:rsidRDefault="00D357A0" w:rsidP="00D357A0">
      <w:pPr>
        <w:spacing w:before="0" w:line="280" w:lineRule="atLeast"/>
        <w:rPr>
          <w:rFonts w:cs="Arial"/>
          <w:szCs w:val="22"/>
        </w:rPr>
      </w:pPr>
      <w:r>
        <w:rPr>
          <w:rFonts w:cs="Arial"/>
          <w:szCs w:val="22"/>
        </w:rPr>
        <w:t xml:space="preserve">Durch das gut ausgebildete Personal bietet die Firma SPEISER nicht nur eine fachkundige Reparatur, sondern auch ein Komplettservice mit </w:t>
      </w:r>
      <w:r w:rsidRPr="00D374A5">
        <w:rPr>
          <w:rFonts w:cs="Arial"/>
          <w:szCs w:val="22"/>
        </w:rPr>
        <w:t>Eurotax-Schadenskalkulation</w:t>
      </w:r>
      <w:r>
        <w:rPr>
          <w:rFonts w:cs="Arial"/>
          <w:szCs w:val="22"/>
        </w:rPr>
        <w:t xml:space="preserve">, Fixpreisgarantie, Schadensabwicklung und Direktverrechnung mit der Versicherung und ein kostenloses Ersatzauto an. </w:t>
      </w:r>
      <w:r w:rsidRPr="004E2E1D">
        <w:rPr>
          <w:rFonts w:cs="Arial"/>
          <w:szCs w:val="22"/>
        </w:rPr>
        <w:t>Das K</w:t>
      </w:r>
      <w:r>
        <w:rPr>
          <w:rFonts w:cs="Arial"/>
          <w:szCs w:val="22"/>
        </w:rPr>
        <w:t>arosserie &amp; Lackiercenter SPEISER zählt</w:t>
      </w:r>
      <w:r w:rsidRPr="004E2E1D">
        <w:rPr>
          <w:rFonts w:cs="Arial"/>
          <w:szCs w:val="22"/>
        </w:rPr>
        <w:t xml:space="preserve"> zu den wenigen heimischen Betrieben,</w:t>
      </w:r>
      <w:r>
        <w:rPr>
          <w:rFonts w:cs="Arial"/>
          <w:szCs w:val="22"/>
        </w:rPr>
        <w:t xml:space="preserve"> </w:t>
      </w:r>
      <w:r w:rsidRPr="004E2E1D">
        <w:rPr>
          <w:rFonts w:cs="Arial"/>
          <w:szCs w:val="22"/>
        </w:rPr>
        <w:t xml:space="preserve">die in großem Umfang PKWs, LKWs und Busse </w:t>
      </w:r>
      <w:proofErr w:type="spellStart"/>
      <w:r w:rsidRPr="004E2E1D">
        <w:rPr>
          <w:rFonts w:cs="Arial"/>
          <w:szCs w:val="22"/>
        </w:rPr>
        <w:t>instandsetzen</w:t>
      </w:r>
      <w:proofErr w:type="spellEnd"/>
      <w:r w:rsidRPr="004E2E1D">
        <w:rPr>
          <w:rFonts w:cs="Arial"/>
          <w:szCs w:val="22"/>
        </w:rPr>
        <w:t xml:space="preserve"> und lackieren. Es werden auc</w:t>
      </w:r>
      <w:r>
        <w:rPr>
          <w:rFonts w:cs="Arial"/>
          <w:szCs w:val="22"/>
        </w:rPr>
        <w:t xml:space="preserve">h Neuaufbauten wie Kühl-, Alu- </w:t>
      </w:r>
      <w:r w:rsidRPr="004E2E1D">
        <w:rPr>
          <w:rFonts w:cs="Arial"/>
          <w:szCs w:val="22"/>
        </w:rPr>
        <w:t xml:space="preserve">und </w:t>
      </w:r>
      <w:proofErr w:type="spellStart"/>
      <w:r w:rsidRPr="004E2E1D">
        <w:rPr>
          <w:rFonts w:cs="Arial"/>
          <w:szCs w:val="22"/>
        </w:rPr>
        <w:t>Planenaufbauten</w:t>
      </w:r>
      <w:proofErr w:type="spellEnd"/>
      <w:r w:rsidRPr="004E2E1D">
        <w:rPr>
          <w:rFonts w:cs="Arial"/>
          <w:szCs w:val="22"/>
        </w:rPr>
        <w:t xml:space="preserve"> für LKWs sowie Spezialanfertigungen hergestellt und repariert.</w:t>
      </w:r>
    </w:p>
    <w:p w:rsidR="00D357A0" w:rsidRDefault="00D357A0" w:rsidP="00D357A0">
      <w:pPr>
        <w:spacing w:before="0" w:line="280" w:lineRule="atLeast"/>
        <w:rPr>
          <w:rFonts w:cs="Arial"/>
          <w:szCs w:val="22"/>
        </w:rPr>
      </w:pPr>
    </w:p>
    <w:p w:rsidR="00D357A0" w:rsidRPr="004E2E1D" w:rsidRDefault="00D357A0" w:rsidP="00D357A0">
      <w:pPr>
        <w:spacing w:before="0" w:line="280" w:lineRule="atLeast"/>
        <w:rPr>
          <w:rFonts w:cs="Arial"/>
          <w:b/>
          <w:szCs w:val="22"/>
        </w:rPr>
      </w:pPr>
      <w:r>
        <w:rPr>
          <w:rFonts w:cs="Arial"/>
          <w:b/>
          <w:szCs w:val="22"/>
        </w:rPr>
        <w:t>Seit 70 Jahren erfolgreich</w:t>
      </w:r>
    </w:p>
    <w:p w:rsidR="00D357A0" w:rsidRPr="004E2E1D" w:rsidRDefault="00D357A0" w:rsidP="00D357A0">
      <w:pPr>
        <w:spacing w:before="0" w:line="280" w:lineRule="atLeast"/>
        <w:rPr>
          <w:rFonts w:cs="Arial"/>
          <w:szCs w:val="22"/>
        </w:rPr>
      </w:pPr>
      <w:r w:rsidRPr="004E2E1D">
        <w:rPr>
          <w:rFonts w:cs="Arial"/>
          <w:szCs w:val="22"/>
        </w:rPr>
        <w:t>Bereits im November 1948 wird die Firma von Josef Speiser sen. und dessen Gattin Maria als Werkstätte für Karosserie- und Wagenbau, einschließlich einer Spenglerei, gegründet. 1974 wird eine eigene P</w:t>
      </w:r>
      <w:r>
        <w:rPr>
          <w:rFonts w:cs="Arial"/>
          <w:szCs w:val="22"/>
        </w:rPr>
        <w:t xml:space="preserve">KW- Lackiererei gebaut. Josef </w:t>
      </w:r>
      <w:r w:rsidRPr="004E2E1D">
        <w:rPr>
          <w:rFonts w:cs="Arial"/>
          <w:szCs w:val="22"/>
        </w:rPr>
        <w:t xml:space="preserve">und Hilde Speiser setzen in zweiter Generation in den 80er Jahren einen Meilenstein mit der Entwicklung von Kühlkoffern mit Schiebewänden, die es bis dato in dieser Form noch nicht gegeben hat. Im Jahr 2000 </w:t>
      </w:r>
      <w:r w:rsidRPr="004E2E1D">
        <w:rPr>
          <w:rFonts w:cs="Arial"/>
          <w:szCs w:val="22"/>
        </w:rPr>
        <w:lastRenderedPageBreak/>
        <w:t xml:space="preserve">übernimmt Reinhard Speiser in dritter Generation die Geschäftsführung. </w:t>
      </w:r>
      <w:r>
        <w:rPr>
          <w:rFonts w:cs="Arial"/>
          <w:szCs w:val="22"/>
        </w:rPr>
        <w:t xml:space="preserve">„Mit neuerster technischer Ausstattung 35 qualifizierten MitarbeiterInnen, </w:t>
      </w:r>
      <w:r w:rsidRPr="004E2E1D">
        <w:rPr>
          <w:rFonts w:cs="Arial"/>
          <w:szCs w:val="22"/>
        </w:rPr>
        <w:t>6</w:t>
      </w:r>
      <w:r>
        <w:rPr>
          <w:rFonts w:cs="Arial"/>
          <w:szCs w:val="22"/>
        </w:rPr>
        <w:t>.</w:t>
      </w:r>
      <w:r w:rsidRPr="004E2E1D">
        <w:rPr>
          <w:rFonts w:cs="Arial"/>
          <w:szCs w:val="22"/>
        </w:rPr>
        <w:t xml:space="preserve">000 m² Fläche </w:t>
      </w:r>
      <w:r>
        <w:rPr>
          <w:rFonts w:cs="Arial"/>
          <w:szCs w:val="22"/>
        </w:rPr>
        <w:t xml:space="preserve">und </w:t>
      </w:r>
      <w:r w:rsidRPr="004E2E1D">
        <w:rPr>
          <w:rFonts w:cs="Arial"/>
          <w:szCs w:val="22"/>
        </w:rPr>
        <w:t>einem modernen, 550 Quadratmeter großem Bürogebäude samt Indoor-Pkw-Annahme</w:t>
      </w:r>
      <w:r>
        <w:rPr>
          <w:rFonts w:cs="Arial"/>
          <w:szCs w:val="22"/>
        </w:rPr>
        <w:t xml:space="preserve">, sind wir </w:t>
      </w:r>
      <w:r w:rsidRPr="004E2E1D">
        <w:rPr>
          <w:rFonts w:cs="Arial"/>
          <w:szCs w:val="22"/>
        </w:rPr>
        <w:t>rechtzeitig zum 70. Geburtstag für die Anforderun</w:t>
      </w:r>
      <w:r>
        <w:rPr>
          <w:rFonts w:cs="Arial"/>
          <w:szCs w:val="22"/>
        </w:rPr>
        <w:t>gen der nächsten Jahre gerüstet“, sind Reinhard und Sabine Speiser überzeugt.</w:t>
      </w:r>
    </w:p>
    <w:p w:rsidR="00D357A0" w:rsidRDefault="00D357A0" w:rsidP="00D357A0">
      <w:pPr>
        <w:spacing w:before="0" w:line="280" w:lineRule="atLeast"/>
        <w:rPr>
          <w:rFonts w:cs="Arial"/>
          <w:szCs w:val="22"/>
          <w:lang w:val="de-DE"/>
        </w:rPr>
      </w:pPr>
    </w:p>
    <w:p w:rsidR="00D357A0" w:rsidRDefault="00D357A0" w:rsidP="00D357A0">
      <w:pPr>
        <w:spacing w:before="0" w:line="280" w:lineRule="atLeast"/>
        <w:rPr>
          <w:rFonts w:cs="Arial"/>
          <w:szCs w:val="22"/>
          <w:lang w:val="de-DE"/>
        </w:rPr>
      </w:pPr>
    </w:p>
    <w:p w:rsidR="00D357A0" w:rsidRPr="004856F2" w:rsidRDefault="00D357A0" w:rsidP="00D357A0">
      <w:pPr>
        <w:pStyle w:val="Default"/>
        <w:spacing w:line="280" w:lineRule="atLeast"/>
        <w:rPr>
          <w:color w:val="auto"/>
          <w:sz w:val="22"/>
          <w:szCs w:val="22"/>
        </w:rPr>
      </w:pPr>
    </w:p>
    <w:p w:rsidR="00D357A0" w:rsidRPr="004856F2" w:rsidRDefault="00D357A0" w:rsidP="00D357A0">
      <w:pPr>
        <w:pStyle w:val="Default"/>
        <w:spacing w:line="280" w:lineRule="atLeast"/>
        <w:rPr>
          <w:color w:val="auto"/>
          <w:sz w:val="22"/>
          <w:szCs w:val="22"/>
        </w:rPr>
      </w:pPr>
    </w:p>
    <w:p w:rsidR="00D357A0" w:rsidRPr="004A02BC" w:rsidRDefault="00D357A0" w:rsidP="00D357A0">
      <w:pPr>
        <w:spacing w:before="0" w:line="280" w:lineRule="exact"/>
        <w:rPr>
          <w:b/>
          <w:i/>
          <w:sz w:val="18"/>
          <w:szCs w:val="18"/>
        </w:rPr>
      </w:pPr>
    </w:p>
    <w:p w:rsidR="00215E7B" w:rsidRDefault="00215E7B"/>
    <w:sectPr w:rsidR="00215E7B" w:rsidSect="008D1070">
      <w:headerReference w:type="default" r:id="rId6"/>
      <w:footerReference w:type="default" r:id="rId7"/>
      <w:headerReference w:type="first" r:id="rId8"/>
      <w:footerReference w:type="first" r:id="rId9"/>
      <w:pgSz w:w="11906" w:h="16838" w:code="9"/>
      <w:pgMar w:top="1418" w:right="1418" w:bottom="1134" w:left="1440" w:header="907" w:footer="16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FCB" w:rsidRDefault="00255FCB" w:rsidP="00D357A0">
      <w:pPr>
        <w:spacing w:before="0"/>
      </w:pPr>
      <w:r>
        <w:separator/>
      </w:r>
    </w:p>
  </w:endnote>
  <w:endnote w:type="continuationSeparator" w:id="0">
    <w:p w:rsidR="00255FCB" w:rsidRDefault="00255FCB" w:rsidP="00D357A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4A6" w:rsidRPr="00E6755A" w:rsidRDefault="00255FCB">
    <w:pPr>
      <w:pStyle w:val="Fuzeile"/>
      <w:jc w:val="right"/>
      <w:rPr>
        <w:sz w:val="16"/>
        <w:szCs w:val="16"/>
      </w:rPr>
    </w:pPr>
    <w:r w:rsidRPr="00E6755A">
      <w:rPr>
        <w:sz w:val="16"/>
        <w:szCs w:val="16"/>
      </w:rPr>
      <w:fldChar w:fldCharType="begin"/>
    </w:r>
    <w:r w:rsidRPr="00E6755A">
      <w:rPr>
        <w:sz w:val="16"/>
        <w:szCs w:val="16"/>
      </w:rPr>
      <w:instrText xml:space="preserve"> PAGE   \* MERGEFORMAT </w:instrText>
    </w:r>
    <w:r w:rsidRPr="00E6755A">
      <w:rPr>
        <w:sz w:val="16"/>
        <w:szCs w:val="16"/>
      </w:rPr>
      <w:fldChar w:fldCharType="separate"/>
    </w:r>
    <w:r>
      <w:rPr>
        <w:noProof/>
        <w:sz w:val="16"/>
        <w:szCs w:val="16"/>
      </w:rPr>
      <w:t>2</w:t>
    </w:r>
    <w:r w:rsidRPr="00E6755A">
      <w:rPr>
        <w:sz w:val="16"/>
        <w:szCs w:val="16"/>
      </w:rPr>
      <w:fldChar w:fldCharType="end"/>
    </w:r>
  </w:p>
  <w:p w:rsidR="00FD54A6" w:rsidRDefault="00255FCB" w:rsidP="00614298">
    <w:pPr>
      <w:pStyle w:val="Adressezeile"/>
    </w:pPr>
    <w:r>
      <w:t>Magistrat der Landeshauptstadt St. Pölten – Medienservice</w:t>
    </w:r>
  </w:p>
  <w:p w:rsidR="00FD54A6" w:rsidRPr="006D0C9B" w:rsidRDefault="00255FCB" w:rsidP="00614298">
    <w:pPr>
      <w:pStyle w:val="Adressezeile"/>
      <w:rPr>
        <w:lang w:val="de-DE"/>
      </w:rPr>
    </w:pPr>
    <w:r w:rsidRPr="006D0C9B">
      <w:rPr>
        <w:lang w:val="de-DE"/>
      </w:rPr>
      <w:t>Rathausplatz 1, 3</w:t>
    </w:r>
    <w:r w:rsidRPr="006D0C9B">
      <w:rPr>
        <w:lang w:val="de-DE"/>
      </w:rPr>
      <w:t xml:space="preserve">100 St. Pölten, Österreich, Tel: 02742/333-2812, Fax: DW 2809, </w:t>
    </w:r>
    <w:r w:rsidRPr="006D0C9B">
      <w:rPr>
        <w:lang w:val="de-DE"/>
      </w:rPr>
      <w:br/>
      <w:t xml:space="preserve">E-Mail: </w:t>
    </w:r>
    <w:hyperlink r:id="rId1" w:history="1">
      <w:r w:rsidRPr="006D0C9B">
        <w:rPr>
          <w:lang w:val="de-DE"/>
        </w:rPr>
        <w:t>medienservice@st-poelten.gv.at</w:t>
      </w:r>
    </w:hyperlink>
    <w:r w:rsidRPr="006D0C9B">
      <w:rPr>
        <w:lang w:val="de-DE"/>
      </w:rPr>
      <w:t xml:space="preserve">, </w:t>
    </w:r>
    <w:r>
      <w:t>Internet: www.st-poelten.gv.at</w:t>
    </w:r>
  </w:p>
  <w:p w:rsidR="00FD54A6" w:rsidRPr="006D0C9B" w:rsidRDefault="00255FCB" w:rsidP="00BF269F">
    <w:pPr>
      <w:pStyle w:val="Adressezeile"/>
      <w:jc w:val="right"/>
      <w:rPr>
        <w:sz w:val="12"/>
        <w:szCs w:val="12"/>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4A6" w:rsidRDefault="00255FCB">
    <w:pPr>
      <w:pStyle w:val="Fuzeile"/>
      <w:jc w:val="right"/>
      <w:rPr>
        <w:sz w:val="16"/>
        <w:szCs w:val="16"/>
      </w:rPr>
    </w:pPr>
    <w:r w:rsidRPr="00E6755A">
      <w:rPr>
        <w:sz w:val="16"/>
        <w:szCs w:val="16"/>
      </w:rPr>
      <w:fldChar w:fldCharType="begin"/>
    </w:r>
    <w:r w:rsidRPr="00E6755A">
      <w:rPr>
        <w:sz w:val="16"/>
        <w:szCs w:val="16"/>
      </w:rPr>
      <w:instrText xml:space="preserve"> PAGE   \* MERGEFOR</w:instrText>
    </w:r>
    <w:r w:rsidRPr="00E6755A">
      <w:rPr>
        <w:sz w:val="16"/>
        <w:szCs w:val="16"/>
      </w:rPr>
      <w:instrText xml:space="preserve">MAT </w:instrText>
    </w:r>
    <w:r w:rsidRPr="00E6755A">
      <w:rPr>
        <w:sz w:val="16"/>
        <w:szCs w:val="16"/>
      </w:rPr>
      <w:fldChar w:fldCharType="separate"/>
    </w:r>
    <w:r>
      <w:rPr>
        <w:noProof/>
        <w:sz w:val="16"/>
        <w:szCs w:val="16"/>
      </w:rPr>
      <w:t>1</w:t>
    </w:r>
    <w:r w:rsidRPr="00E6755A">
      <w:rPr>
        <w:sz w:val="16"/>
        <w:szCs w:val="16"/>
      </w:rPr>
      <w:fldChar w:fldCharType="end"/>
    </w:r>
  </w:p>
  <w:p w:rsidR="00FD54A6" w:rsidRPr="006D0C9B" w:rsidRDefault="00255FCB" w:rsidP="00274823">
    <w:pPr>
      <w:pStyle w:val="Adressezeile"/>
      <w:tabs>
        <w:tab w:val="right" w:pos="9048"/>
      </w:tabs>
      <w:rPr>
        <w:sz w:val="12"/>
        <w:szCs w:val="1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FCB" w:rsidRDefault="00255FCB" w:rsidP="00D357A0">
      <w:pPr>
        <w:spacing w:before="0"/>
      </w:pPr>
      <w:r>
        <w:separator/>
      </w:r>
    </w:p>
  </w:footnote>
  <w:footnote w:type="continuationSeparator" w:id="0">
    <w:p w:rsidR="00255FCB" w:rsidRDefault="00255FCB" w:rsidP="00D357A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4A6" w:rsidRDefault="00255FCB">
    <w:pPr>
      <w:spacing w:before="0" w:line="280" w:lineRule="exac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B7" w:rsidRPr="009376B7" w:rsidRDefault="00255FCB" w:rsidP="009376B7">
    <w:pPr>
      <w:pStyle w:val="Kopfzeile"/>
      <w:rPr>
        <w:rFonts w:ascii="Arial Narrow" w:hAnsi="Arial Narrow"/>
      </w:rPr>
    </w:pPr>
  </w:p>
  <w:p w:rsidR="009376B7" w:rsidRPr="009376B7" w:rsidRDefault="00255FCB" w:rsidP="009376B7">
    <w:pPr>
      <w:pStyle w:val="Kopfzeile"/>
      <w:rPr>
        <w:rFonts w:ascii="Arial Narrow" w:hAnsi="Arial Narrow"/>
        <w:lang w:val="de-DE"/>
      </w:rPr>
    </w:pPr>
  </w:p>
  <w:p w:rsidR="00547B04" w:rsidRDefault="00255FCB" w:rsidP="00547B04">
    <w:pPr>
      <w:pStyle w:val="Kopfzeile"/>
      <w:rPr>
        <w:rFonts w:ascii="Arial Narrow" w:hAnsi="Arial Narr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A0"/>
    <w:rsid w:val="00215E7B"/>
    <w:rsid w:val="00255FCB"/>
    <w:rsid w:val="005A6FF4"/>
    <w:rsid w:val="00D357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145B"/>
  <w15:chartTrackingRefBased/>
  <w15:docId w15:val="{83A43DDF-369A-45AA-AC94-EF4D5999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357A0"/>
    <w:pPr>
      <w:spacing w:before="60" w:after="0" w:line="240" w:lineRule="auto"/>
    </w:pPr>
    <w:rPr>
      <w:rFonts w:ascii="Arial" w:eastAsia="Times New Roman" w:hAnsi="Arial" w:cs="Times New Roman"/>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zeile">
    <w:name w:val="Adressezeile"/>
    <w:basedOn w:val="Standard"/>
    <w:rsid w:val="00D357A0"/>
    <w:pPr>
      <w:spacing w:before="0"/>
    </w:pPr>
    <w:rPr>
      <w:snapToGrid w:val="0"/>
      <w:sz w:val="16"/>
    </w:rPr>
  </w:style>
  <w:style w:type="paragraph" w:styleId="Kopfzeile">
    <w:name w:val="header"/>
    <w:basedOn w:val="Standard"/>
    <w:link w:val="KopfzeileZchn"/>
    <w:uiPriority w:val="99"/>
    <w:rsid w:val="00D357A0"/>
    <w:pPr>
      <w:tabs>
        <w:tab w:val="center" w:pos="4536"/>
        <w:tab w:val="right" w:pos="9072"/>
      </w:tabs>
    </w:pPr>
  </w:style>
  <w:style w:type="character" w:customStyle="1" w:styleId="KopfzeileZchn">
    <w:name w:val="Kopfzeile Zchn"/>
    <w:basedOn w:val="Absatz-Standardschriftart"/>
    <w:link w:val="Kopfzeile"/>
    <w:uiPriority w:val="99"/>
    <w:rsid w:val="00D357A0"/>
    <w:rPr>
      <w:rFonts w:ascii="Arial" w:eastAsia="Times New Roman" w:hAnsi="Arial" w:cs="Times New Roman"/>
      <w:bCs/>
      <w:szCs w:val="20"/>
      <w:lang w:eastAsia="de-DE"/>
    </w:rPr>
  </w:style>
  <w:style w:type="paragraph" w:styleId="Fuzeile">
    <w:name w:val="footer"/>
    <w:basedOn w:val="Standard"/>
    <w:link w:val="FuzeileZchn"/>
    <w:uiPriority w:val="99"/>
    <w:rsid w:val="00D357A0"/>
    <w:pPr>
      <w:tabs>
        <w:tab w:val="center" w:pos="4536"/>
        <w:tab w:val="right" w:pos="9072"/>
      </w:tabs>
    </w:pPr>
  </w:style>
  <w:style w:type="character" w:customStyle="1" w:styleId="FuzeileZchn">
    <w:name w:val="Fußzeile Zchn"/>
    <w:basedOn w:val="Absatz-Standardschriftart"/>
    <w:link w:val="Fuzeile"/>
    <w:uiPriority w:val="99"/>
    <w:rsid w:val="00D357A0"/>
    <w:rPr>
      <w:rFonts w:ascii="Arial" w:eastAsia="Times New Roman" w:hAnsi="Arial" w:cs="Times New Roman"/>
      <w:bCs/>
      <w:szCs w:val="20"/>
      <w:lang w:eastAsia="de-DE"/>
    </w:rPr>
  </w:style>
  <w:style w:type="paragraph" w:customStyle="1" w:styleId="Default">
    <w:name w:val="Default"/>
    <w:rsid w:val="00D357A0"/>
    <w:pPr>
      <w:autoSpaceDE w:val="0"/>
      <w:autoSpaceDN w:val="0"/>
      <w:adjustRightInd w:val="0"/>
      <w:spacing w:after="0" w:line="240" w:lineRule="auto"/>
    </w:pPr>
    <w:rPr>
      <w:rFonts w:ascii="Arial" w:eastAsia="Times New Roman"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effarb@st-poelten.g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König</dc:creator>
  <cp:keywords/>
  <dc:description/>
  <cp:lastModifiedBy>Franz König</cp:lastModifiedBy>
  <cp:revision>1</cp:revision>
  <dcterms:created xsi:type="dcterms:W3CDTF">2018-07-25T14:14:00Z</dcterms:created>
  <dcterms:modified xsi:type="dcterms:W3CDTF">2018-07-25T14:15:00Z</dcterms:modified>
</cp:coreProperties>
</file>